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50" w:type="dxa"/>
        <w:tblInd w:w="-9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5515"/>
        <w:gridCol w:w="4907"/>
      </w:tblGrid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19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Home Page</w:t>
            </w: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B70D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19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About Us Page</w:t>
            </w: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Product &amp; Services Page</w:t>
            </w: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Cash-in, Cash-Out</w:t>
            </w: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Account Wallet opening</w:t>
            </w: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Fund Transfer</w:t>
            </w: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Utilities &amp; Bill Payment</w:t>
            </w: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Mobile Recharge</w:t>
            </w: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1951">
              <w:rPr>
                <w:rFonts w:ascii="Times New Roman" w:eastAsia="Times New Roman" w:hAnsi="Times New Roman" w:cs="Times New Roman"/>
                <w:sz w:val="20"/>
                <w:szCs w:val="20"/>
              </w:rPr>
              <w:t>Binimoy</w:t>
            </w:r>
            <w:proofErr w:type="spellEnd"/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sz w:val="20"/>
                <w:szCs w:val="20"/>
              </w:rPr>
              <w:t>Digital Lending</w:t>
            </w: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sz w:val="20"/>
                <w:szCs w:val="20"/>
              </w:rPr>
              <w:t>Account Management</w:t>
            </w: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sz w:val="20"/>
                <w:szCs w:val="20"/>
              </w:rPr>
              <w:t>Settings</w:t>
            </w: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Campaign Listing Page</w:t>
            </w: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1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FirstCash</w:t>
            </w:r>
            <w:proofErr w:type="spellEnd"/>
            <w:r w:rsidRPr="00031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Merchants/Distributor/Agent</w:t>
            </w: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sz w:val="20"/>
                <w:szCs w:val="20"/>
              </w:rPr>
              <w:t>Online Marchant Listing (All/Category Wise)</w:t>
            </w: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sz w:val="20"/>
                <w:szCs w:val="20"/>
              </w:rPr>
              <w:t>Distributor Listing (All/Category Wise)</w:t>
            </w: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sz w:val="20"/>
                <w:szCs w:val="20"/>
              </w:rPr>
              <w:t>Marchant Listing (All/Category Wise)</w:t>
            </w: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Support Page</w:t>
            </w: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sz w:val="20"/>
                <w:szCs w:val="20"/>
              </w:rPr>
              <w:t>Tariff /Limit</w:t>
            </w: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sz w:val="20"/>
                <w:szCs w:val="20"/>
              </w:rPr>
              <w:t>PIN Change and Reset</w:t>
            </w: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sz w:val="20"/>
                <w:szCs w:val="20"/>
              </w:rPr>
              <w:t>Privacy policy</w:t>
            </w: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sz w:val="20"/>
                <w:szCs w:val="20"/>
              </w:rPr>
              <w:t>Form Download</w:t>
            </w: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sz w:val="20"/>
                <w:szCs w:val="20"/>
              </w:rPr>
              <w:t>Contact us (massage box/mail/Hotline)</w:t>
            </w: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sz w:val="20"/>
                <w:szCs w:val="20"/>
              </w:rPr>
              <w:t>Business Requests</w:t>
            </w: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sz w:val="20"/>
                <w:szCs w:val="20"/>
              </w:rPr>
              <w:t>Media &amp; News</w:t>
            </w: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sz w:val="20"/>
                <w:szCs w:val="20"/>
              </w:rPr>
              <w:t>FAQ (Frequently Asked Question)</w:t>
            </w: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Blog (Literacy)</w:t>
            </w:r>
          </w:p>
        </w:tc>
      </w:tr>
      <w:tr w:rsidR="00B70D5C" w:rsidRPr="00031951" w:rsidTr="00062074">
        <w:trPr>
          <w:trHeight w:val="315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3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1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Contact Us Page</w:t>
            </w: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70D5C" w:rsidRPr="00031951" w:rsidRDefault="00B70D5C" w:rsidP="0006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DB3022" w:rsidRDefault="00DB3022"/>
    <w:sectPr w:rsidR="00DB3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E2"/>
    <w:rsid w:val="00955DE2"/>
    <w:rsid w:val="00B70D5C"/>
    <w:rsid w:val="00DB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E5C32-BEC1-4948-B0C3-E74A42A6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591</Characters>
  <Application>Microsoft Office Word</Application>
  <DocSecurity>0</DocSecurity>
  <Lines>98</Lines>
  <Paragraphs>42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Mehedi Hasan</dc:creator>
  <cp:keywords/>
  <dc:description/>
  <cp:lastModifiedBy>Md Mehedi Hasan</cp:lastModifiedBy>
  <cp:revision>2</cp:revision>
  <dcterms:created xsi:type="dcterms:W3CDTF">2023-03-21T04:17:00Z</dcterms:created>
  <dcterms:modified xsi:type="dcterms:W3CDTF">2023-03-21T04:18:00Z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8187bbca88ba3fc80af0196fe74a9961402b76647611887b8ed7353a3ea67799</vt:lpwstr>
  </property>
</Properties>
</file>